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229C" w:rsidRDefault="00312E76">
      <w:pPr>
        <w:pStyle w:val="3"/>
        <w:spacing w:line="660" w:lineRule="exact"/>
        <w:ind w:firstLine="0"/>
        <w:jc w:val="center"/>
        <w:rPr>
          <w:rFonts w:ascii="方正公文小标宋" w:eastAsia="方正公文小标宋" w:hAnsi="方正公文小标宋" w:cs="方正公文小标宋"/>
          <w:bCs w:val="0"/>
          <w:sz w:val="44"/>
          <w:szCs w:val="44"/>
          <w:lang w:eastAsia="zh-CN"/>
        </w:rPr>
      </w:pPr>
      <w:r>
        <w:rPr>
          <w:rFonts w:ascii="方正公文小标宋" w:eastAsia="方正公文小标宋" w:hAnsi="方正公文小标宋" w:cs="方正公文小标宋" w:hint="eastAsia"/>
          <w:bCs w:val="0"/>
          <w:sz w:val="44"/>
          <w:szCs w:val="44"/>
          <w:lang w:eastAsia="zh-CN"/>
        </w:rPr>
        <w:t>滨州学院硕士研究生招生网络远程面试</w:t>
      </w:r>
    </w:p>
    <w:p w:rsidR="00C0229C" w:rsidRDefault="00312E76">
      <w:pPr>
        <w:pStyle w:val="3"/>
        <w:spacing w:line="660" w:lineRule="exact"/>
        <w:ind w:firstLine="0"/>
        <w:jc w:val="center"/>
        <w:rPr>
          <w:rFonts w:ascii="方正公文小标宋" w:eastAsia="方正公文小标宋" w:hAnsi="方正公文小标宋" w:cs="方正公文小标宋"/>
          <w:bCs w:val="0"/>
          <w:sz w:val="44"/>
          <w:szCs w:val="44"/>
          <w:lang w:eastAsia="zh-CN"/>
        </w:rPr>
      </w:pPr>
      <w:r>
        <w:rPr>
          <w:rFonts w:ascii="方正公文小标宋" w:eastAsia="方正公文小标宋" w:hAnsi="方正公文小标宋" w:cs="方正公文小标宋" w:hint="eastAsia"/>
          <w:bCs w:val="0"/>
          <w:sz w:val="44"/>
          <w:szCs w:val="44"/>
          <w:lang w:eastAsia="zh-CN"/>
        </w:rPr>
        <w:t>考生注意事项</w:t>
      </w:r>
    </w:p>
    <w:p w:rsidR="00C0229C" w:rsidRDefault="00C0229C">
      <w:pPr>
        <w:pStyle w:val="3"/>
        <w:ind w:firstLine="0"/>
        <w:rPr>
          <w:rFonts w:asciiTheme="majorEastAsia" w:eastAsiaTheme="majorEastAsia" w:hAnsiTheme="majorEastAsia" w:cstheme="majorEastAsia"/>
          <w:sz w:val="28"/>
          <w:szCs w:val="28"/>
          <w:lang w:eastAsia="zh-CN"/>
        </w:rPr>
      </w:pP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Theme="majorEastAsia" w:eastAsiaTheme="majorEastAsia" w:hAnsiTheme="majorEastAsia" w:cstheme="majorEastAsia" w:hint="eastAsia"/>
          <w:sz w:val="28"/>
          <w:szCs w:val="28"/>
          <w:lang w:eastAsia="zh-CN"/>
        </w:rPr>
        <w:t>1</w:t>
      </w:r>
      <w:r>
        <w:rPr>
          <w:rFonts w:asciiTheme="majorEastAsia" w:eastAsiaTheme="majorEastAsia" w:hAnsiTheme="majorEastAsia" w:cstheme="majorEastAsia" w:hint="eastAsia"/>
          <w:sz w:val="28"/>
          <w:szCs w:val="28"/>
          <w:lang w:eastAsia="zh-CN"/>
        </w:rPr>
        <w:t>、登录成功后应提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前下载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Windows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客户端以备不时之需。</w:t>
      </w:r>
    </w:p>
    <w:p w:rsidR="00C0229C" w:rsidRDefault="00312E76">
      <w:pPr>
        <w:spacing w:line="520" w:lineRule="exact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2</w:t>
      </w:r>
      <w:r>
        <w:rPr>
          <w:rFonts w:ascii="Times New Roman" w:eastAsiaTheme="majorEastAsia" w:hAnsi="Times New Roman" w:cs="Times New Roman"/>
          <w:sz w:val="28"/>
          <w:szCs w:val="28"/>
        </w:rPr>
        <w:t>、面试时需关闭电脑或手机中无关的软件和应用。</w:t>
      </w: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3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、保证稳定网络环境，最好是网线接入，备用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5G/wifi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。</w:t>
      </w: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4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、考生需在一个安静的房间，中途不能被打扰，噪音应低于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40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分贝。</w:t>
      </w: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5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、若手机号有变更，可及时联系管理员修改手机号。</w:t>
      </w:r>
    </w:p>
    <w:p w:rsidR="00C0229C" w:rsidRDefault="00312E76">
      <w:pPr>
        <w:spacing w:line="520" w:lineRule="exact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6</w:t>
      </w:r>
      <w:r>
        <w:rPr>
          <w:rFonts w:ascii="Times New Roman" w:eastAsiaTheme="majorEastAsia" w:hAnsi="Times New Roman" w:cs="Times New Roman"/>
          <w:sz w:val="28"/>
          <w:szCs w:val="28"/>
        </w:rPr>
        <w:t>、若手机号接收不到短信验证码，应及时联系管理员解决。</w:t>
      </w: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7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、考生最好使用电脑面试，如果条件不满足，可以使用手机，但需要佩戴耳机面试。</w:t>
      </w: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8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、没有电脑怎么办？</w:t>
      </w:r>
    </w:p>
    <w:p w:rsidR="00C0229C" w:rsidRDefault="00312E76">
      <w:pPr>
        <w:spacing w:line="520" w:lineRule="exact"/>
        <w:ind w:firstLineChars="200" w:firstLine="562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bCs/>
          <w:sz w:val="28"/>
          <w:szCs w:val="28"/>
        </w:rPr>
        <w:t>资格审查：</w:t>
      </w:r>
      <w:r>
        <w:rPr>
          <w:rFonts w:ascii="Times New Roman" w:eastAsiaTheme="majorEastAsia" w:hAnsi="Times New Roman" w:cs="Times New Roman"/>
          <w:sz w:val="28"/>
          <w:szCs w:val="28"/>
        </w:rPr>
        <w:t>需要使用</w:t>
      </w:r>
      <w:r>
        <w:rPr>
          <w:rFonts w:ascii="Times New Roman" w:eastAsiaTheme="majorEastAsia" w:hAnsi="Times New Roman" w:cs="Times New Roman"/>
          <w:sz w:val="28"/>
          <w:szCs w:val="28"/>
        </w:rPr>
        <w:t>web</w:t>
      </w:r>
      <w:r>
        <w:rPr>
          <w:rFonts w:ascii="Times New Roman" w:eastAsiaTheme="majorEastAsia" w:hAnsi="Times New Roman" w:cs="Times New Roman"/>
          <w:sz w:val="28"/>
          <w:szCs w:val="28"/>
        </w:rPr>
        <w:t>端上传资料至复试系统，若没有电脑，可联系管理员通过其他方式单独发送</w:t>
      </w:r>
      <w:r>
        <w:rPr>
          <w:rFonts w:ascii="Times New Roman" w:eastAsiaTheme="majorEastAsia" w:hAnsi="Times New Roman" w:cs="Times New Roman" w:hint="eastAsia"/>
          <w:sz w:val="28"/>
          <w:szCs w:val="28"/>
        </w:rPr>
        <w:t>。</w:t>
      </w:r>
    </w:p>
    <w:p w:rsidR="00C0229C" w:rsidRDefault="00312E76">
      <w:pPr>
        <w:spacing w:line="520" w:lineRule="exact"/>
        <w:ind w:firstLineChars="200" w:firstLine="562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bCs/>
          <w:sz w:val="28"/>
          <w:szCs w:val="28"/>
        </w:rPr>
        <w:t>面试</w:t>
      </w:r>
      <w:r>
        <w:rPr>
          <w:rFonts w:ascii="Times New Roman" w:eastAsiaTheme="majorEastAsia" w:hAnsi="Times New Roman" w:cs="Times New Roman"/>
          <w:sz w:val="28"/>
          <w:szCs w:val="28"/>
        </w:rPr>
        <w:t>：全程可通过移动端进行面试，</w:t>
      </w:r>
      <w:r>
        <w:rPr>
          <w:rFonts w:ascii="Times New Roman" w:eastAsiaTheme="majorEastAsia" w:hAnsi="Times New Roman" w:cs="Times New Roman" w:hint="eastAsia"/>
          <w:sz w:val="28"/>
          <w:szCs w:val="28"/>
        </w:rPr>
        <w:t>因</w:t>
      </w:r>
      <w:r>
        <w:rPr>
          <w:rFonts w:ascii="Times New Roman" w:eastAsiaTheme="majorEastAsia" w:hAnsi="Times New Roman" w:cs="Times New Roman"/>
          <w:sz w:val="28"/>
          <w:szCs w:val="28"/>
        </w:rPr>
        <w:t>双机位</w:t>
      </w:r>
      <w:r>
        <w:rPr>
          <w:rFonts w:ascii="Times New Roman" w:eastAsiaTheme="majorEastAsia" w:hAnsi="Times New Roman" w:cs="Times New Roman" w:hint="eastAsia"/>
          <w:sz w:val="28"/>
          <w:szCs w:val="28"/>
        </w:rPr>
        <w:t>要求，</w:t>
      </w:r>
      <w:r>
        <w:rPr>
          <w:rFonts w:ascii="Times New Roman" w:eastAsiaTheme="majorEastAsia" w:hAnsi="Times New Roman" w:cs="Times New Roman"/>
          <w:sz w:val="28"/>
          <w:szCs w:val="28"/>
        </w:rPr>
        <w:t>需要两个移动端。</w:t>
      </w: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9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、保证电脑或者手机充满电。</w:t>
      </w: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10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、考生面试流程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在</w:t>
      </w:r>
      <w:r>
        <w:rPr>
          <w:rFonts w:ascii="Times New Roman" w:eastAsiaTheme="majorEastAsia" w:hAnsi="Times New Roman" w:cs="Times New Roman"/>
          <w:sz w:val="28"/>
          <w:szCs w:val="28"/>
        </w:rPr>
        <w:t>Google</w:t>
      </w:r>
      <w:r>
        <w:rPr>
          <w:rFonts w:ascii="Times New Roman" w:eastAsiaTheme="majorEastAsia" w:hAnsi="Times New Roman" w:cs="Times New Roman"/>
          <w:sz w:val="28"/>
          <w:szCs w:val="28"/>
        </w:rPr>
        <w:t>浏览器打开在线面试系统，并通过短信验证码登录。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上传审核资料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</w:rPr>
        <w:t>（支持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word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ppt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excel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pdf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mp3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mp4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png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jpeg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zip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、</w:t>
      </w:r>
      <w:r>
        <w:rPr>
          <w:rFonts w:ascii="Times New Roman" w:eastAsiaTheme="majorEastAsia" w:hAnsi="Times New Roman" w:cs="Times New Roman"/>
          <w:color w:val="000000"/>
          <w:sz w:val="28"/>
          <w:szCs w:val="28"/>
          <w:shd w:val="clear" w:color="auto" w:fill="FFFFFF"/>
        </w:rPr>
        <w:t>rar</w:t>
      </w:r>
      <w:r>
        <w:rPr>
          <w:rFonts w:ascii="Times New Roman" w:eastAsiaTheme="majorEastAsia" w:hAnsi="Times New Roman" w:cs="Times New Roman"/>
          <w:sz w:val="28"/>
          <w:szCs w:val="28"/>
        </w:rPr>
        <w:t>，最多可上传个文件，单个文件最大可传</w:t>
      </w:r>
      <w:r>
        <w:rPr>
          <w:rFonts w:ascii="Times New Roman" w:eastAsiaTheme="majorEastAsia" w:hAnsi="Times New Roman" w:cs="Times New Roman"/>
          <w:sz w:val="28"/>
          <w:szCs w:val="28"/>
        </w:rPr>
        <w:t>100M</w:t>
      </w:r>
      <w:r>
        <w:rPr>
          <w:rFonts w:ascii="Times New Roman" w:eastAsiaTheme="majorEastAsia" w:hAnsi="Times New Roman" w:cs="Times New Roman"/>
          <w:sz w:val="28"/>
          <w:szCs w:val="28"/>
        </w:rPr>
        <w:t>）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选择考场，进行人脸识别验证。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阅读考试承诺书。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进入候考区，进行设备检测。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在候考区与考官交流</w:t>
      </w:r>
      <w:r>
        <w:rPr>
          <w:rFonts w:ascii="Times New Roman" w:eastAsiaTheme="majorEastAsia" w:hAnsi="Times New Roman" w:cs="Times New Roman" w:hint="eastAsia"/>
          <w:sz w:val="28"/>
          <w:szCs w:val="28"/>
        </w:rPr>
        <w:t>并抽签</w:t>
      </w:r>
      <w:r>
        <w:rPr>
          <w:rFonts w:ascii="Times New Roman" w:eastAsiaTheme="majorEastAsia" w:hAnsi="Times New Roman" w:cs="Times New Roman"/>
          <w:sz w:val="28"/>
          <w:szCs w:val="28"/>
        </w:rPr>
        <w:t>。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待考官邀请面试。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lastRenderedPageBreak/>
        <w:t>加入考场开始面试。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收到结束面试的提示。</w:t>
      </w: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11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、在面试过程中因断电、断网等情况导致异常退出，若间隔时间很短，可重新登录系统继续参加考试（考官可先邀请其他考生面试，待考生重新进入后再邀请该生），若间隔时间较长，可联系复试工作秘书老师说明情况。</w:t>
      </w:r>
    </w:p>
    <w:p w:rsidR="00C0229C" w:rsidRDefault="00312E76">
      <w:pPr>
        <w:pStyle w:val="3"/>
        <w:spacing w:line="520" w:lineRule="exact"/>
        <w:ind w:firstLine="0"/>
        <w:rPr>
          <w:rFonts w:ascii="Times New Roman" w:eastAsiaTheme="majorEastAsia" w:hAnsi="Times New Roman" w:cs="Times New Roman"/>
          <w:sz w:val="28"/>
          <w:szCs w:val="28"/>
          <w:lang w:eastAsia="zh-CN"/>
        </w:rPr>
      </w:pP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12</w:t>
      </w:r>
      <w:r>
        <w:rPr>
          <w:rFonts w:ascii="Times New Roman" w:eastAsiaTheme="majorEastAsia" w:hAnsi="Times New Roman" w:cs="Times New Roman"/>
          <w:sz w:val="28"/>
          <w:szCs w:val="28"/>
          <w:lang w:eastAsia="zh-CN"/>
        </w:rPr>
        <w:t>、双机位注意事项：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找一间干净的房间，把一些杂乱的东西都清理出去，尤其不能留和书相关的</w:t>
      </w:r>
      <w:r>
        <w:rPr>
          <w:rFonts w:ascii="Times New Roman" w:eastAsiaTheme="majorEastAsia" w:hAnsi="Times New Roman" w:cs="Times New Roman" w:hint="eastAsia"/>
          <w:sz w:val="28"/>
          <w:szCs w:val="28"/>
        </w:rPr>
        <w:t>东西</w:t>
      </w:r>
      <w:r>
        <w:rPr>
          <w:rFonts w:ascii="Times New Roman" w:eastAsiaTheme="majorEastAsia" w:hAnsi="Times New Roman" w:cs="Times New Roman"/>
          <w:sz w:val="28"/>
          <w:szCs w:val="28"/>
        </w:rPr>
        <w:t>；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使用手机时，建议屏蔽语音通话功能、取消社交软件音视频通话邀请通知、关闭其他</w:t>
      </w:r>
      <w:r>
        <w:rPr>
          <w:rFonts w:ascii="Times New Roman" w:eastAsiaTheme="majorEastAsia" w:hAnsi="Times New Roman" w:cs="Times New Roman"/>
          <w:sz w:val="28"/>
          <w:szCs w:val="28"/>
        </w:rPr>
        <w:t>APP</w:t>
      </w:r>
      <w:r>
        <w:rPr>
          <w:rFonts w:ascii="Times New Roman" w:eastAsiaTheme="majorEastAsia" w:hAnsi="Times New Roman" w:cs="Times New Roman"/>
          <w:sz w:val="28"/>
          <w:szCs w:val="28"/>
        </w:rPr>
        <w:t>消息通知。</w:t>
      </w:r>
    </w:p>
    <w:p w:rsidR="00C0229C" w:rsidRDefault="00905250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不要</w:t>
      </w:r>
      <w:r>
        <w:rPr>
          <w:rFonts w:ascii="Times New Roman" w:eastAsiaTheme="majorEastAsia" w:hAnsi="Times New Roman" w:cs="Times New Roman" w:hint="eastAsia"/>
          <w:sz w:val="28"/>
          <w:szCs w:val="28"/>
        </w:rPr>
        <w:t>戴</w:t>
      </w:r>
      <w:r w:rsidR="00312E76">
        <w:rPr>
          <w:rFonts w:ascii="Times New Roman" w:eastAsiaTheme="majorEastAsia" w:hAnsi="Times New Roman" w:cs="Times New Roman"/>
          <w:sz w:val="28"/>
          <w:szCs w:val="28"/>
        </w:rPr>
        <w:t>耳环、戒指等首饰。</w:t>
      </w:r>
    </w:p>
    <w:p w:rsidR="00C0229C" w:rsidRDefault="00312E76">
      <w:pPr>
        <w:numPr>
          <w:ilvl w:val="0"/>
          <w:numId w:val="2"/>
        </w:numPr>
        <w:spacing w:line="520" w:lineRule="exact"/>
        <w:ind w:left="840"/>
        <w:rPr>
          <w:rFonts w:ascii="Times New Roman" w:eastAsiaTheme="majorEastAsia" w:hAnsi="Times New Roman" w:cs="Times New Roman"/>
          <w:sz w:val="28"/>
          <w:szCs w:val="28"/>
        </w:rPr>
      </w:pPr>
      <w:r>
        <w:rPr>
          <w:rFonts w:ascii="Times New Roman" w:eastAsiaTheme="majorEastAsia" w:hAnsi="Times New Roman" w:cs="Times New Roman"/>
          <w:sz w:val="28"/>
          <w:szCs w:val="28"/>
        </w:rPr>
        <w:t>需要提前准备好一台带摄</w:t>
      </w:r>
      <w:bookmarkStart w:id="0" w:name="_GoBack"/>
      <w:bookmarkEnd w:id="0"/>
      <w:r>
        <w:rPr>
          <w:rFonts w:ascii="Times New Roman" w:eastAsiaTheme="majorEastAsia" w:hAnsi="Times New Roman" w:cs="Times New Roman"/>
          <w:sz w:val="28"/>
          <w:szCs w:val="28"/>
        </w:rPr>
        <w:t>像头的电脑或智能手机（放置在正前方），手机支架和另一台智能手机（放置在身体斜后方），下图为建议摆放位置。</w:t>
      </w:r>
    </w:p>
    <w:p w:rsidR="00C0229C" w:rsidRDefault="00312E76">
      <w:pPr>
        <w:spacing w:line="560" w:lineRule="exact"/>
        <w:rPr>
          <w:rFonts w:asciiTheme="majorEastAsia" w:eastAsiaTheme="majorEastAsia" w:hAnsiTheme="majorEastAsia" w:cstheme="majorEastAsia"/>
          <w:sz w:val="28"/>
          <w:szCs w:val="28"/>
        </w:rPr>
      </w:pPr>
      <w:r>
        <w:rPr>
          <w:rFonts w:asciiTheme="majorEastAsia" w:eastAsiaTheme="majorEastAsia" w:hAnsiTheme="majorEastAsia" w:cstheme="majorEastAsia" w:hint="eastAsia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83185</wp:posOffset>
            </wp:positionV>
            <wp:extent cx="4931410" cy="3374390"/>
            <wp:effectExtent l="0" t="0" r="2540" b="16510"/>
            <wp:wrapSquare wrapText="bothSides"/>
            <wp:docPr id="1" name="图片 1" descr="微信图片_20200504154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0050415475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1410" cy="337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0229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2E76" w:rsidRDefault="00312E76" w:rsidP="00905250">
      <w:r>
        <w:separator/>
      </w:r>
    </w:p>
  </w:endnote>
  <w:endnote w:type="continuationSeparator" w:id="0">
    <w:p w:rsidR="00312E76" w:rsidRDefault="00312E76" w:rsidP="009052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方正公文小标宋">
    <w:charset w:val="86"/>
    <w:family w:val="auto"/>
    <w:pitch w:val="default"/>
    <w:sig w:usb0="A00002BF" w:usb1="38CF7CFA" w:usb2="00000016" w:usb3="00000000" w:csb0="00040001" w:csb1="00000000"/>
    <w:embedRegular r:id="rId1" w:subsetted="1" w:fontKey="{904486A5-02BA-457C-B49A-E7903F5087C0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2E76" w:rsidRDefault="00312E76" w:rsidP="00905250">
      <w:r>
        <w:separator/>
      </w:r>
    </w:p>
  </w:footnote>
  <w:footnote w:type="continuationSeparator" w:id="0">
    <w:p w:rsidR="00312E76" w:rsidRDefault="00312E76" w:rsidP="009052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BCE2281E"/>
    <w:multiLevelType w:val="multilevel"/>
    <w:tmpl w:val="BCE2281E"/>
    <w:lvl w:ilvl="0">
      <w:start w:val="1"/>
      <w:numFmt w:val="decimal"/>
      <w:pStyle w:val="T1"/>
      <w:lvlText w:val="%1."/>
      <w:lvlJc w:val="left"/>
      <w:pPr>
        <w:ind w:left="425" w:hanging="425"/>
      </w:pPr>
      <w:rPr>
        <w:rFonts w:ascii="Arial" w:eastAsia="宋体" w:hAnsi="Arial" w:cs="Arial" w:hint="default"/>
        <w:sz w:val="3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>
      <w:start w:val="1"/>
      <w:numFmt w:val="decimal"/>
      <w:pStyle w:val="T4"/>
      <w:lvlText w:val="%1.%2.%3.%4."/>
      <w:lvlJc w:val="left"/>
      <w:pPr>
        <w:ind w:left="851" w:hanging="851"/>
      </w:pPr>
    </w:lvl>
    <w:lvl w:ilvl="4">
      <w:start w:val="1"/>
      <w:numFmt w:val="decimal"/>
      <w:pStyle w:val="T5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4684" w:hanging="1418"/>
      </w:pPr>
    </w:lvl>
    <w:lvl w:ilvl="8">
      <w:start w:val="1"/>
      <w:numFmt w:val="decimal"/>
      <w:lvlText w:val="%1.%2.%3.%4.%5.%6.%7.%8.%9."/>
      <w:lvlJc w:val="left"/>
      <w:pPr>
        <w:ind w:left="4825" w:hanging="1559"/>
      </w:pPr>
    </w:lvl>
  </w:abstractNum>
  <w:abstractNum w:abstractNumId="1" w15:restartNumberingAfterBreak="0">
    <w:nsid w:val="E8BEFB9C"/>
    <w:multiLevelType w:val="multilevel"/>
    <w:tmpl w:val="E8BEFB9C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TrueTypeFonts/>
  <w:saveSubsetFonts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EzMzNhYjcwZTJlZTQ2YzNhNzQwNGY4ZmI3YzNmYWQifQ=="/>
  </w:docVars>
  <w:rsids>
    <w:rsidRoot w:val="00C0229C"/>
    <w:rsid w:val="00312E76"/>
    <w:rsid w:val="00905250"/>
    <w:rsid w:val="00C0229C"/>
    <w:rsid w:val="030C5891"/>
    <w:rsid w:val="0743532F"/>
    <w:rsid w:val="07A10D99"/>
    <w:rsid w:val="0AFB2327"/>
    <w:rsid w:val="0B7A2A77"/>
    <w:rsid w:val="0C0F044D"/>
    <w:rsid w:val="0CD12989"/>
    <w:rsid w:val="0CF06662"/>
    <w:rsid w:val="10145A10"/>
    <w:rsid w:val="11BA24B2"/>
    <w:rsid w:val="12806A95"/>
    <w:rsid w:val="15F855D9"/>
    <w:rsid w:val="19F8311B"/>
    <w:rsid w:val="1DEB231C"/>
    <w:rsid w:val="1F38520E"/>
    <w:rsid w:val="20C34921"/>
    <w:rsid w:val="22A04AE7"/>
    <w:rsid w:val="256A398E"/>
    <w:rsid w:val="27893F69"/>
    <w:rsid w:val="28C0665F"/>
    <w:rsid w:val="29D977EA"/>
    <w:rsid w:val="2BBA46C4"/>
    <w:rsid w:val="35587078"/>
    <w:rsid w:val="444D4E57"/>
    <w:rsid w:val="46C90C1E"/>
    <w:rsid w:val="4EFF6749"/>
    <w:rsid w:val="52B8269D"/>
    <w:rsid w:val="5355442A"/>
    <w:rsid w:val="5578091E"/>
    <w:rsid w:val="56176EA3"/>
    <w:rsid w:val="588A7843"/>
    <w:rsid w:val="5B581DA8"/>
    <w:rsid w:val="5C7B16A7"/>
    <w:rsid w:val="5FA21428"/>
    <w:rsid w:val="60C53CA0"/>
    <w:rsid w:val="62E426F8"/>
    <w:rsid w:val="651545D5"/>
    <w:rsid w:val="65851A14"/>
    <w:rsid w:val="658A6C71"/>
    <w:rsid w:val="675C17D5"/>
    <w:rsid w:val="6BDC0EC1"/>
    <w:rsid w:val="6C557EC0"/>
    <w:rsid w:val="6D012C1F"/>
    <w:rsid w:val="6D7DD35B"/>
    <w:rsid w:val="6FC46235"/>
    <w:rsid w:val="6FF9C971"/>
    <w:rsid w:val="763E3B62"/>
    <w:rsid w:val="7C3711C0"/>
    <w:rsid w:val="7CE1364C"/>
    <w:rsid w:val="7DE41D77"/>
    <w:rsid w:val="7E3A3970"/>
    <w:rsid w:val="7E4B5361"/>
    <w:rsid w:val="7ECF543F"/>
    <w:rsid w:val="BDFF3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74E772FA"/>
  <w15:docId w15:val="{75B4277F-F591-4610-8FB1-6A9B5884E8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="微软雅黑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nhideWhenUsed/>
    <w:qFormat/>
    <w:pPr>
      <w:keepNext/>
      <w:keepLines/>
      <w:ind w:firstLine="363"/>
      <w:outlineLvl w:val="2"/>
    </w:pPr>
    <w:rPr>
      <w:bCs/>
      <w:kern w:val="0"/>
      <w:szCs w:val="32"/>
      <w:lang w:eastAsia="en-US" w:bidi="en-US"/>
    </w:rPr>
  </w:style>
  <w:style w:type="paragraph" w:styleId="4">
    <w:name w:val="heading 4"/>
    <w:basedOn w:val="a"/>
    <w:next w:val="a"/>
    <w:semiHidden/>
    <w:unhideWhenUsed/>
    <w:qFormat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5">
    <w:name w:val="heading 5"/>
    <w:basedOn w:val="a"/>
    <w:next w:val="a"/>
    <w:link w:val="50"/>
    <w:semiHidden/>
    <w:unhideWhenUsed/>
    <w:qFormat/>
    <w:pPr>
      <w:keepNext/>
      <w:keepLines/>
      <w:outlineLvl w:val="4"/>
    </w:pPr>
    <w:rPr>
      <w:rFonts w:ascii="Times" w:hAnsi="Times" w:cs="Times New Roman"/>
      <w:bCs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qFormat/>
    <w:pPr>
      <w:jc w:val="center"/>
      <w:outlineLvl w:val="0"/>
    </w:pPr>
    <w:rPr>
      <w:rFonts w:asciiTheme="majorHAnsi" w:hAnsiTheme="majorHAnsi" w:cstheme="majorBidi"/>
      <w:b/>
      <w:bCs/>
      <w:sz w:val="44"/>
      <w:szCs w:val="32"/>
    </w:rPr>
  </w:style>
  <w:style w:type="character" w:customStyle="1" w:styleId="10">
    <w:name w:val="标题 1 字符"/>
    <w:basedOn w:val="a0"/>
    <w:link w:val="1"/>
    <w:uiPriority w:val="9"/>
    <w:qFormat/>
    <w:rPr>
      <w:rFonts w:asciiTheme="minorHAnsi" w:eastAsia="微软雅黑" w:hAnsiTheme="minorHAnsi"/>
      <w:b/>
      <w:bCs/>
      <w:kern w:val="0"/>
      <w:sz w:val="44"/>
      <w:szCs w:val="44"/>
      <w:lang w:eastAsia="en-US" w:bidi="en-US"/>
    </w:rPr>
  </w:style>
  <w:style w:type="character" w:customStyle="1" w:styleId="30">
    <w:name w:val="标题 3 字符"/>
    <w:basedOn w:val="a0"/>
    <w:link w:val="3"/>
    <w:qFormat/>
    <w:rPr>
      <w:rFonts w:eastAsia="微软雅黑"/>
      <w:bCs/>
      <w:kern w:val="0"/>
      <w:sz w:val="24"/>
      <w:szCs w:val="32"/>
      <w:lang w:eastAsia="en-US" w:bidi="en-US"/>
    </w:rPr>
  </w:style>
  <w:style w:type="character" w:customStyle="1" w:styleId="20">
    <w:name w:val="标题 2 字符"/>
    <w:basedOn w:val="a0"/>
    <w:link w:val="2"/>
    <w:qFormat/>
    <w:rPr>
      <w:rFonts w:asciiTheme="majorHAnsi" w:eastAsia="微软雅黑" w:hAnsiTheme="majorHAnsi" w:cstheme="majorBidi"/>
      <w:b/>
      <w:bCs/>
      <w:kern w:val="2"/>
      <w:sz w:val="32"/>
      <w:szCs w:val="32"/>
    </w:rPr>
  </w:style>
  <w:style w:type="paragraph" w:customStyle="1" w:styleId="T1">
    <w:name w:val="T1"/>
    <w:basedOn w:val="a"/>
    <w:qFormat/>
    <w:pPr>
      <w:numPr>
        <w:numId w:val="1"/>
      </w:numPr>
    </w:pPr>
  </w:style>
  <w:style w:type="paragraph" w:customStyle="1" w:styleId="T4">
    <w:name w:val="T4"/>
    <w:basedOn w:val="a"/>
    <w:qFormat/>
    <w:pPr>
      <w:numPr>
        <w:ilvl w:val="3"/>
        <w:numId w:val="1"/>
      </w:numPr>
    </w:pPr>
  </w:style>
  <w:style w:type="paragraph" w:customStyle="1" w:styleId="T5">
    <w:name w:val="T5"/>
    <w:basedOn w:val="a"/>
    <w:qFormat/>
    <w:pPr>
      <w:numPr>
        <w:ilvl w:val="4"/>
        <w:numId w:val="1"/>
      </w:numPr>
    </w:pPr>
  </w:style>
  <w:style w:type="character" w:customStyle="1" w:styleId="50">
    <w:name w:val="标题 5 字符"/>
    <w:basedOn w:val="a0"/>
    <w:link w:val="5"/>
    <w:qFormat/>
    <w:rPr>
      <w:rFonts w:ascii="Times" w:eastAsia="微软雅黑" w:hAnsi="Times" w:cs="Times New Roman"/>
      <w:bCs/>
      <w:sz w:val="24"/>
      <w:szCs w:val="28"/>
    </w:rPr>
  </w:style>
  <w:style w:type="character" w:customStyle="1" w:styleId="a4">
    <w:name w:val="标题 字符"/>
    <w:basedOn w:val="a0"/>
    <w:link w:val="a3"/>
    <w:uiPriority w:val="10"/>
    <w:qFormat/>
    <w:rPr>
      <w:rFonts w:asciiTheme="majorHAnsi" w:eastAsia="微软雅黑" w:hAnsiTheme="majorHAnsi" w:cstheme="majorBidi"/>
      <w:b/>
      <w:bCs/>
      <w:sz w:val="44"/>
      <w:szCs w:val="32"/>
    </w:rPr>
  </w:style>
  <w:style w:type="paragraph" w:styleId="a5">
    <w:name w:val="List Paragraph"/>
    <w:basedOn w:val="a"/>
    <w:uiPriority w:val="34"/>
    <w:qFormat/>
    <w:pPr>
      <w:jc w:val="left"/>
    </w:pPr>
    <w:rPr>
      <w:szCs w:val="22"/>
    </w:rPr>
  </w:style>
  <w:style w:type="paragraph" w:styleId="a6">
    <w:name w:val="header"/>
    <w:basedOn w:val="a"/>
    <w:link w:val="a7"/>
    <w:rsid w:val="009052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rsid w:val="00905250"/>
    <w:rPr>
      <w:rFonts w:asciiTheme="minorHAnsi" w:eastAsia="微软雅黑" w:hAnsiTheme="minorHAnsi" w:cstheme="minorBidi"/>
      <w:kern w:val="2"/>
      <w:sz w:val="18"/>
      <w:szCs w:val="18"/>
    </w:rPr>
  </w:style>
  <w:style w:type="paragraph" w:styleId="a8">
    <w:name w:val="footer"/>
    <w:basedOn w:val="a"/>
    <w:link w:val="a9"/>
    <w:rsid w:val="0090525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rsid w:val="00905250"/>
    <w:rPr>
      <w:rFonts w:asciiTheme="minorHAnsi" w:eastAsia="微软雅黑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121</Words>
  <Characters>692</Characters>
  <Application>Microsoft Office Word</Application>
  <DocSecurity>0</DocSecurity>
  <Lines>5</Lines>
  <Paragraphs>1</Paragraphs>
  <ScaleCrop>false</ScaleCrop>
  <Company/>
  <LinksUpToDate>false</LinksUpToDate>
  <CharactersWithSpaces>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2019-12-25T23:04:00Z</dcterms:created>
  <dcterms:modified xsi:type="dcterms:W3CDTF">2024-07-18T01:45:00Z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E97C6F7B46AE4FC79303B4D2B9F1DE23</vt:lpwstr>
  </property>
</Properties>
</file>